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180" w:type="dxa"/>
        <w:tblBorders>
          <w:insideH w:val="single" w:sz="4" w:space="0" w:color="auto"/>
        </w:tblBorders>
        <w:tblLook w:val="01E0"/>
      </w:tblPr>
      <w:tblGrid>
        <w:gridCol w:w="3510"/>
        <w:gridCol w:w="5670"/>
      </w:tblGrid>
      <w:tr w:rsidR="005A2999" w:rsidRPr="002C7751" w:rsidTr="000F63C3">
        <w:tc>
          <w:tcPr>
            <w:tcW w:w="3510" w:type="dxa"/>
          </w:tcPr>
          <w:p w:rsidR="005A2999" w:rsidRPr="00AA1E79" w:rsidRDefault="005A2999" w:rsidP="000F63C3">
            <w:pPr>
              <w:tabs>
                <w:tab w:val="left" w:pos="0"/>
              </w:tabs>
              <w:autoSpaceDE w:val="0"/>
              <w:autoSpaceDN w:val="0"/>
              <w:adjustRightInd w:val="0"/>
              <w:rPr>
                <w:bCs/>
                <w:color w:val="000000"/>
                <w:sz w:val="22"/>
                <w:szCs w:val="22"/>
              </w:rPr>
            </w:pPr>
            <w:r w:rsidRPr="00AA1E79">
              <w:rPr>
                <w:bCs/>
                <w:color w:val="000000"/>
                <w:sz w:val="22"/>
                <w:szCs w:val="22"/>
              </w:rPr>
              <w:t>УТВЕРЖДЕНО</w:t>
            </w:r>
          </w:p>
          <w:p w:rsidR="005A2999" w:rsidRPr="00AA1E79" w:rsidRDefault="005A2999" w:rsidP="000F63C3">
            <w:pPr>
              <w:tabs>
                <w:tab w:val="left" w:pos="0"/>
              </w:tabs>
              <w:autoSpaceDE w:val="0"/>
              <w:autoSpaceDN w:val="0"/>
              <w:adjustRightInd w:val="0"/>
              <w:rPr>
                <w:bCs/>
                <w:color w:val="000000"/>
                <w:sz w:val="22"/>
                <w:szCs w:val="22"/>
              </w:rPr>
            </w:pPr>
            <w:r w:rsidRPr="00AA1E79">
              <w:rPr>
                <w:bCs/>
                <w:color w:val="000000"/>
                <w:sz w:val="22"/>
                <w:szCs w:val="22"/>
              </w:rPr>
              <w:t>решением совета депутатов</w:t>
            </w:r>
          </w:p>
          <w:p w:rsidR="005A2999" w:rsidRPr="00AA1E79" w:rsidRDefault="005A2999" w:rsidP="000F63C3">
            <w:pPr>
              <w:tabs>
                <w:tab w:val="left" w:pos="0"/>
              </w:tabs>
              <w:autoSpaceDE w:val="0"/>
              <w:autoSpaceDN w:val="0"/>
              <w:adjustRightInd w:val="0"/>
              <w:rPr>
                <w:bCs/>
                <w:color w:val="000000"/>
                <w:sz w:val="22"/>
                <w:szCs w:val="22"/>
              </w:rPr>
            </w:pPr>
            <w:r w:rsidRPr="00AA1E79">
              <w:rPr>
                <w:bCs/>
                <w:color w:val="000000"/>
                <w:sz w:val="22"/>
                <w:szCs w:val="22"/>
              </w:rPr>
              <w:t>муниципального образования</w:t>
            </w:r>
          </w:p>
          <w:p w:rsidR="005A2999" w:rsidRPr="00AA1E79" w:rsidRDefault="005A2999" w:rsidP="000F63C3">
            <w:pPr>
              <w:tabs>
                <w:tab w:val="left" w:pos="0"/>
              </w:tabs>
              <w:autoSpaceDE w:val="0"/>
              <w:autoSpaceDN w:val="0"/>
              <w:adjustRightInd w:val="0"/>
              <w:rPr>
                <w:bCs/>
                <w:color w:val="000000"/>
                <w:sz w:val="22"/>
                <w:szCs w:val="22"/>
              </w:rPr>
            </w:pPr>
            <w:r w:rsidRPr="00AA1E79">
              <w:rPr>
                <w:bCs/>
                <w:color w:val="000000"/>
                <w:sz w:val="22"/>
                <w:szCs w:val="22"/>
              </w:rPr>
              <w:t>«Город Выборг» Выборгского района Ленинградской области</w:t>
            </w:r>
          </w:p>
          <w:p w:rsidR="005A2999" w:rsidRPr="00AA1E79" w:rsidRDefault="005A2999" w:rsidP="000F63C3">
            <w:pPr>
              <w:tabs>
                <w:tab w:val="left" w:pos="0"/>
              </w:tabs>
              <w:autoSpaceDE w:val="0"/>
              <w:autoSpaceDN w:val="0"/>
              <w:adjustRightInd w:val="0"/>
              <w:rPr>
                <w:bCs/>
                <w:color w:val="000000"/>
                <w:sz w:val="22"/>
                <w:szCs w:val="22"/>
              </w:rPr>
            </w:pPr>
            <w:r w:rsidRPr="00AA1E79">
              <w:rPr>
                <w:bCs/>
                <w:color w:val="000000"/>
                <w:sz w:val="22"/>
                <w:szCs w:val="22"/>
              </w:rPr>
              <w:t>от 16 апреля 2013 года № 234</w:t>
            </w:r>
          </w:p>
          <w:p w:rsidR="005A2999" w:rsidRPr="000F63C3" w:rsidRDefault="005A2999" w:rsidP="000F63C3">
            <w:pPr>
              <w:tabs>
                <w:tab w:val="left" w:pos="0"/>
              </w:tabs>
              <w:autoSpaceDE w:val="0"/>
              <w:autoSpaceDN w:val="0"/>
              <w:adjustRightInd w:val="0"/>
              <w:rPr>
                <w:bCs/>
                <w:color w:val="000000"/>
              </w:rPr>
            </w:pPr>
          </w:p>
        </w:tc>
        <w:tc>
          <w:tcPr>
            <w:tcW w:w="5670" w:type="dxa"/>
          </w:tcPr>
          <w:p w:rsidR="005A2999" w:rsidRPr="00AA1E79" w:rsidRDefault="005A2999" w:rsidP="000F63C3">
            <w:pPr>
              <w:tabs>
                <w:tab w:val="left" w:pos="0"/>
              </w:tabs>
              <w:autoSpaceDE w:val="0"/>
              <w:autoSpaceDN w:val="0"/>
              <w:adjustRightInd w:val="0"/>
              <w:jc w:val="right"/>
              <w:rPr>
                <w:bCs/>
                <w:color w:val="000000"/>
                <w:sz w:val="22"/>
                <w:szCs w:val="22"/>
              </w:rPr>
            </w:pPr>
            <w:r w:rsidRPr="00AA1E79">
              <w:rPr>
                <w:bCs/>
                <w:color w:val="000000"/>
                <w:sz w:val="22"/>
                <w:szCs w:val="22"/>
              </w:rPr>
              <w:t>УТВЕРЖДЕНО</w:t>
            </w:r>
          </w:p>
          <w:p w:rsidR="005A2999" w:rsidRPr="00AA1E79" w:rsidRDefault="005A2999" w:rsidP="000F63C3">
            <w:pPr>
              <w:tabs>
                <w:tab w:val="left" w:pos="0"/>
              </w:tabs>
              <w:autoSpaceDE w:val="0"/>
              <w:autoSpaceDN w:val="0"/>
              <w:adjustRightInd w:val="0"/>
              <w:jc w:val="right"/>
              <w:rPr>
                <w:bCs/>
                <w:color w:val="000000"/>
                <w:sz w:val="22"/>
                <w:szCs w:val="22"/>
              </w:rPr>
            </w:pPr>
            <w:r w:rsidRPr="00AA1E79">
              <w:rPr>
                <w:bCs/>
                <w:color w:val="000000"/>
                <w:sz w:val="22"/>
                <w:szCs w:val="22"/>
              </w:rPr>
              <w:t>решением совета депутатов</w:t>
            </w:r>
          </w:p>
          <w:p w:rsidR="005A2999" w:rsidRPr="00AA1E79" w:rsidRDefault="005A2999" w:rsidP="000F63C3">
            <w:pPr>
              <w:tabs>
                <w:tab w:val="left" w:pos="0"/>
              </w:tabs>
              <w:autoSpaceDE w:val="0"/>
              <w:autoSpaceDN w:val="0"/>
              <w:adjustRightInd w:val="0"/>
              <w:jc w:val="right"/>
              <w:rPr>
                <w:bCs/>
                <w:color w:val="000000"/>
                <w:sz w:val="22"/>
                <w:szCs w:val="22"/>
              </w:rPr>
            </w:pPr>
            <w:r w:rsidRPr="00AA1E79">
              <w:rPr>
                <w:bCs/>
                <w:color w:val="000000"/>
                <w:sz w:val="22"/>
                <w:szCs w:val="22"/>
              </w:rPr>
              <w:t>муниципального образования</w:t>
            </w:r>
          </w:p>
          <w:p w:rsidR="005A2999" w:rsidRPr="00AA1E79" w:rsidRDefault="005A2999" w:rsidP="000F63C3">
            <w:pPr>
              <w:tabs>
                <w:tab w:val="left" w:pos="0"/>
              </w:tabs>
              <w:autoSpaceDE w:val="0"/>
              <w:autoSpaceDN w:val="0"/>
              <w:adjustRightInd w:val="0"/>
              <w:jc w:val="right"/>
              <w:rPr>
                <w:bCs/>
                <w:color w:val="000000"/>
                <w:sz w:val="22"/>
                <w:szCs w:val="22"/>
              </w:rPr>
            </w:pPr>
            <w:r w:rsidRPr="00AA1E79">
              <w:rPr>
                <w:bCs/>
                <w:color w:val="000000"/>
                <w:sz w:val="22"/>
                <w:szCs w:val="22"/>
              </w:rPr>
              <w:t>«Выборгский район»</w:t>
            </w:r>
          </w:p>
          <w:p w:rsidR="005A2999" w:rsidRPr="00AA1E79" w:rsidRDefault="005A2999" w:rsidP="000F63C3">
            <w:pPr>
              <w:tabs>
                <w:tab w:val="left" w:pos="0"/>
              </w:tabs>
              <w:autoSpaceDE w:val="0"/>
              <w:autoSpaceDN w:val="0"/>
              <w:adjustRightInd w:val="0"/>
              <w:jc w:val="right"/>
              <w:rPr>
                <w:bCs/>
                <w:color w:val="000000"/>
                <w:sz w:val="22"/>
                <w:szCs w:val="22"/>
              </w:rPr>
            </w:pPr>
            <w:r w:rsidRPr="00AA1E79">
              <w:rPr>
                <w:bCs/>
                <w:color w:val="000000"/>
                <w:sz w:val="22"/>
                <w:szCs w:val="22"/>
              </w:rPr>
              <w:t>Ленинградской области</w:t>
            </w:r>
          </w:p>
          <w:p w:rsidR="005A2999" w:rsidRPr="000F63C3" w:rsidRDefault="005A2999" w:rsidP="000F63C3">
            <w:pPr>
              <w:tabs>
                <w:tab w:val="left" w:pos="0"/>
              </w:tabs>
              <w:autoSpaceDE w:val="0"/>
              <w:autoSpaceDN w:val="0"/>
              <w:adjustRightInd w:val="0"/>
              <w:jc w:val="right"/>
              <w:rPr>
                <w:bCs/>
                <w:color w:val="000000"/>
              </w:rPr>
            </w:pPr>
            <w:r w:rsidRPr="00AA1E79">
              <w:rPr>
                <w:bCs/>
                <w:color w:val="000000"/>
                <w:sz w:val="22"/>
                <w:szCs w:val="22"/>
              </w:rPr>
              <w:t xml:space="preserve">    от «</w:t>
            </w:r>
            <w:r>
              <w:rPr>
                <w:bCs/>
                <w:color w:val="000000"/>
                <w:sz w:val="22"/>
                <w:szCs w:val="22"/>
              </w:rPr>
              <w:t>_</w:t>
            </w:r>
            <w:r w:rsidRPr="00AA1E79">
              <w:rPr>
                <w:bCs/>
                <w:color w:val="000000"/>
                <w:sz w:val="22"/>
                <w:szCs w:val="22"/>
              </w:rPr>
              <w:t>» апреля 2013 года № __</w:t>
            </w:r>
            <w:r w:rsidRPr="000F63C3">
              <w:rPr>
                <w:bCs/>
                <w:color w:val="000000"/>
              </w:rPr>
              <w:t xml:space="preserve">    </w:t>
            </w:r>
          </w:p>
          <w:p w:rsidR="005A2999" w:rsidRPr="000F63C3" w:rsidRDefault="005A2999" w:rsidP="000F63C3">
            <w:pPr>
              <w:tabs>
                <w:tab w:val="left" w:pos="0"/>
              </w:tabs>
              <w:autoSpaceDE w:val="0"/>
              <w:autoSpaceDN w:val="0"/>
              <w:adjustRightInd w:val="0"/>
              <w:jc w:val="right"/>
              <w:rPr>
                <w:bCs/>
                <w:color w:val="000000"/>
              </w:rPr>
            </w:pPr>
          </w:p>
        </w:tc>
      </w:tr>
    </w:tbl>
    <w:p w:rsidR="005A2999" w:rsidRPr="002C7751" w:rsidRDefault="005A2999" w:rsidP="005821B6">
      <w:pPr>
        <w:shd w:val="clear" w:color="auto" w:fill="FFFFFF"/>
        <w:tabs>
          <w:tab w:val="left" w:pos="5400"/>
        </w:tabs>
        <w:autoSpaceDE w:val="0"/>
        <w:autoSpaceDN w:val="0"/>
        <w:adjustRightInd w:val="0"/>
        <w:jc w:val="center"/>
        <w:rPr>
          <w:b/>
          <w:bCs/>
          <w:color w:val="000000"/>
        </w:rPr>
      </w:pPr>
    </w:p>
    <w:p w:rsidR="005A2999" w:rsidRPr="002C7751" w:rsidRDefault="005A2999" w:rsidP="005821B6">
      <w:pPr>
        <w:shd w:val="clear" w:color="auto" w:fill="FFFFFF"/>
        <w:tabs>
          <w:tab w:val="left" w:pos="5400"/>
        </w:tabs>
        <w:autoSpaceDE w:val="0"/>
        <w:autoSpaceDN w:val="0"/>
        <w:adjustRightInd w:val="0"/>
        <w:jc w:val="center"/>
        <w:rPr>
          <w:color w:val="000000"/>
        </w:rPr>
      </w:pPr>
      <w:r w:rsidRPr="002C7751">
        <w:rPr>
          <w:b/>
          <w:bCs/>
          <w:color w:val="000000"/>
        </w:rPr>
        <w:t xml:space="preserve">ДОПОЛНИТЕЛЬНОЕ СОГЛАШЕНИЕ № </w:t>
      </w:r>
      <w:r>
        <w:rPr>
          <w:b/>
          <w:bCs/>
          <w:color w:val="000000"/>
        </w:rPr>
        <w:t>3</w:t>
      </w:r>
    </w:p>
    <w:p w:rsidR="005A2999" w:rsidRPr="002C7751" w:rsidRDefault="005A2999" w:rsidP="005821B6">
      <w:pPr>
        <w:shd w:val="clear" w:color="auto" w:fill="FFFFFF"/>
        <w:autoSpaceDE w:val="0"/>
        <w:autoSpaceDN w:val="0"/>
        <w:adjustRightInd w:val="0"/>
        <w:ind w:left="-360"/>
        <w:jc w:val="center"/>
        <w:rPr>
          <w:b/>
          <w:bCs/>
          <w:color w:val="000000"/>
        </w:rPr>
      </w:pPr>
      <w:r w:rsidRPr="002C7751">
        <w:rPr>
          <w:b/>
          <w:bCs/>
          <w:color w:val="000000"/>
        </w:rPr>
        <w:t xml:space="preserve">о внесении дополнений и изменений в соглашение </w:t>
      </w:r>
    </w:p>
    <w:p w:rsidR="005A2999" w:rsidRPr="002C7751" w:rsidRDefault="005A2999" w:rsidP="005821B6">
      <w:pPr>
        <w:shd w:val="clear" w:color="auto" w:fill="FFFFFF"/>
        <w:autoSpaceDE w:val="0"/>
        <w:autoSpaceDN w:val="0"/>
        <w:adjustRightInd w:val="0"/>
        <w:ind w:left="-360"/>
        <w:jc w:val="center"/>
        <w:rPr>
          <w:b/>
          <w:bCs/>
          <w:color w:val="000000"/>
        </w:rPr>
      </w:pPr>
      <w:r w:rsidRPr="002C7751">
        <w:rPr>
          <w:b/>
          <w:bCs/>
          <w:color w:val="000000"/>
        </w:rPr>
        <w:t xml:space="preserve">о передаче осуществления части полномочий администрации </w:t>
      </w:r>
    </w:p>
    <w:p w:rsidR="005A2999" w:rsidRPr="002C7751" w:rsidRDefault="005A2999" w:rsidP="005821B6">
      <w:pPr>
        <w:shd w:val="clear" w:color="auto" w:fill="FFFFFF"/>
        <w:autoSpaceDE w:val="0"/>
        <w:autoSpaceDN w:val="0"/>
        <w:adjustRightInd w:val="0"/>
        <w:ind w:left="-360"/>
        <w:jc w:val="center"/>
        <w:rPr>
          <w:b/>
          <w:bCs/>
          <w:color w:val="000000"/>
        </w:rPr>
      </w:pPr>
      <w:r w:rsidRPr="002C7751">
        <w:rPr>
          <w:b/>
          <w:bCs/>
          <w:color w:val="000000"/>
        </w:rPr>
        <w:t xml:space="preserve">муниципального образования «Город Выборг» </w:t>
      </w:r>
    </w:p>
    <w:p w:rsidR="005A2999" w:rsidRPr="002C7751" w:rsidRDefault="005A2999" w:rsidP="005821B6">
      <w:pPr>
        <w:shd w:val="clear" w:color="auto" w:fill="FFFFFF"/>
        <w:autoSpaceDE w:val="0"/>
        <w:autoSpaceDN w:val="0"/>
        <w:adjustRightInd w:val="0"/>
        <w:ind w:left="-360"/>
        <w:jc w:val="center"/>
        <w:rPr>
          <w:b/>
          <w:bCs/>
          <w:color w:val="000000"/>
        </w:rPr>
      </w:pPr>
      <w:r w:rsidRPr="002C7751">
        <w:rPr>
          <w:b/>
          <w:bCs/>
          <w:color w:val="000000"/>
        </w:rPr>
        <w:t xml:space="preserve">Выборгского района Ленинградской области </w:t>
      </w:r>
    </w:p>
    <w:p w:rsidR="005A2999" w:rsidRPr="002C7751" w:rsidRDefault="005A2999" w:rsidP="005821B6">
      <w:pPr>
        <w:shd w:val="clear" w:color="auto" w:fill="FFFFFF"/>
        <w:autoSpaceDE w:val="0"/>
        <w:autoSpaceDN w:val="0"/>
        <w:adjustRightInd w:val="0"/>
        <w:ind w:left="-360"/>
        <w:jc w:val="center"/>
        <w:rPr>
          <w:b/>
          <w:bCs/>
          <w:color w:val="000000"/>
        </w:rPr>
      </w:pPr>
      <w:r w:rsidRPr="002C7751">
        <w:rPr>
          <w:b/>
          <w:bCs/>
          <w:color w:val="000000"/>
        </w:rPr>
        <w:t xml:space="preserve">администрации муниципального образования </w:t>
      </w:r>
    </w:p>
    <w:p w:rsidR="005A2999" w:rsidRPr="002C7751" w:rsidRDefault="005A2999" w:rsidP="005821B6">
      <w:pPr>
        <w:shd w:val="clear" w:color="auto" w:fill="FFFFFF"/>
        <w:autoSpaceDE w:val="0"/>
        <w:autoSpaceDN w:val="0"/>
        <w:adjustRightInd w:val="0"/>
        <w:ind w:left="-360"/>
        <w:jc w:val="center"/>
        <w:rPr>
          <w:b/>
          <w:bCs/>
          <w:color w:val="000000"/>
        </w:rPr>
      </w:pPr>
      <w:r w:rsidRPr="002C7751">
        <w:rPr>
          <w:b/>
          <w:bCs/>
          <w:color w:val="000000"/>
        </w:rPr>
        <w:t>«Выборгский район» Ленинградской области</w:t>
      </w:r>
    </w:p>
    <w:p w:rsidR="005A2999" w:rsidRPr="002C7751" w:rsidRDefault="005A2999" w:rsidP="005821B6">
      <w:pPr>
        <w:shd w:val="clear" w:color="auto" w:fill="FFFFFF"/>
        <w:autoSpaceDE w:val="0"/>
        <w:autoSpaceDN w:val="0"/>
        <w:adjustRightInd w:val="0"/>
        <w:ind w:left="-360"/>
        <w:jc w:val="center"/>
        <w:rPr>
          <w:b/>
          <w:bCs/>
          <w:color w:val="000000"/>
        </w:rPr>
      </w:pPr>
    </w:p>
    <w:p w:rsidR="005A2999" w:rsidRPr="002C7751" w:rsidRDefault="005A2999" w:rsidP="005821B6">
      <w:pPr>
        <w:pStyle w:val="ConsPlusNormal"/>
        <w:ind w:firstLine="540"/>
        <w:jc w:val="both"/>
        <w:rPr>
          <w:rFonts w:ascii="Times New Roman" w:hAnsi="Times New Roman" w:cs="Times New Roman"/>
          <w:color w:val="000000"/>
          <w:sz w:val="24"/>
          <w:szCs w:val="24"/>
        </w:rPr>
      </w:pPr>
      <w:r w:rsidRPr="002C7751">
        <w:rPr>
          <w:rFonts w:ascii="Times New Roman" w:hAnsi="Times New Roman" w:cs="Times New Roman"/>
          <w:bCs/>
          <w:color w:val="000000"/>
          <w:sz w:val="24"/>
          <w:szCs w:val="24"/>
        </w:rPr>
        <w:t xml:space="preserve">Администрация муниципального образования «Город Выборг» Выборгского района Ленинградской области, именуемая в дальнейшем </w:t>
      </w:r>
      <w:r w:rsidRPr="002C7751">
        <w:rPr>
          <w:rFonts w:ascii="Times New Roman" w:hAnsi="Times New Roman" w:cs="Times New Roman"/>
          <w:color w:val="000000"/>
          <w:sz w:val="24"/>
          <w:szCs w:val="24"/>
        </w:rPr>
        <w:t>«Город», в лице главы администрации муниципального образования Буянова А.А., действующего на основании устава муниципального образования «Город Выборг»</w:t>
      </w:r>
      <w:r w:rsidRPr="002C7751">
        <w:rPr>
          <w:rFonts w:ascii="Times New Roman" w:hAnsi="Times New Roman" w:cs="Times New Roman"/>
          <w:bCs/>
          <w:color w:val="000000"/>
          <w:sz w:val="24"/>
          <w:szCs w:val="24"/>
        </w:rPr>
        <w:t xml:space="preserve"> Выборгского района Ленинградской области</w:t>
      </w:r>
      <w:r w:rsidRPr="002C7751">
        <w:rPr>
          <w:rFonts w:ascii="Times New Roman" w:hAnsi="Times New Roman" w:cs="Times New Roman"/>
          <w:color w:val="000000"/>
          <w:sz w:val="24"/>
          <w:szCs w:val="24"/>
        </w:rPr>
        <w:t xml:space="preserve">, с одной стороны, и администрация </w:t>
      </w:r>
      <w:r w:rsidRPr="002C7751">
        <w:rPr>
          <w:rFonts w:ascii="Times New Roman" w:hAnsi="Times New Roman" w:cs="Times New Roman"/>
          <w:bCs/>
          <w:color w:val="000000"/>
          <w:sz w:val="24"/>
          <w:szCs w:val="24"/>
        </w:rPr>
        <w:t xml:space="preserve">муниципального образования «Выборгский район» Ленинградской области, </w:t>
      </w:r>
      <w:r w:rsidRPr="002C7751">
        <w:rPr>
          <w:rFonts w:ascii="Times New Roman" w:hAnsi="Times New Roman" w:cs="Times New Roman"/>
          <w:color w:val="000000"/>
          <w:sz w:val="24"/>
          <w:szCs w:val="24"/>
        </w:rPr>
        <w:t>именуемая в дальнейшем «Район», в лице главы администрации муниципального образования Лысова А.П., действующего на основании устава муниципального образования «Выборгский район» Ленинградской области, с другой стороны, совместно именуемые «Стороны», в соответствии с п. 4 ст. 15 Федерального закона № 131-ФЗ от 06.10.03 «Об общих принципах организации местного самоуправления в Российской Федерации», областным законом № 17-оз от 10.03.04 «Об установлении границ и наделении соответствующим статусом муниципальных образований Всеволожский район и Выборгский район и муниципальных образований в их составе», заключили настоящее дополнительное соглашение о внесении дополнений и изменений в пункт 2 соглашения о передаче осуществления части полномочий администрации муниципального образования «Город Выборг» Выборгского района Ленинградской области администрации муниципального образования «Выборгский район» Ленинградской области от 15 апреля 2011 года, утверждённого решением совета депутатов муниципального образования «Город Выборг» от 26 апреля 2011 года № 119 и решением совета депутатов муниципального образования «Выборгский район» Ленинградской области от 27 апреля 2011 года № 114, с изменением</w:t>
      </w:r>
      <w:r>
        <w:rPr>
          <w:rFonts w:ascii="Times New Roman" w:hAnsi="Times New Roman" w:cs="Times New Roman"/>
          <w:color w:val="000000"/>
          <w:sz w:val="24"/>
          <w:szCs w:val="24"/>
        </w:rPr>
        <w:t xml:space="preserve"> и дополнениями</w:t>
      </w:r>
      <w:r w:rsidRPr="002C7751">
        <w:rPr>
          <w:rFonts w:ascii="Times New Roman" w:hAnsi="Times New Roman" w:cs="Times New Roman"/>
          <w:color w:val="000000"/>
          <w:sz w:val="24"/>
          <w:szCs w:val="24"/>
        </w:rPr>
        <w:t>, внесённым</w:t>
      </w:r>
      <w:r>
        <w:rPr>
          <w:rFonts w:ascii="Times New Roman" w:hAnsi="Times New Roman" w:cs="Times New Roman"/>
          <w:color w:val="000000"/>
          <w:sz w:val="24"/>
          <w:szCs w:val="24"/>
        </w:rPr>
        <w:t>и</w:t>
      </w:r>
      <w:r w:rsidRPr="002C7751">
        <w:rPr>
          <w:rFonts w:ascii="Times New Roman" w:hAnsi="Times New Roman" w:cs="Times New Roman"/>
          <w:color w:val="000000"/>
          <w:sz w:val="24"/>
          <w:szCs w:val="24"/>
        </w:rPr>
        <w:t xml:space="preserve"> дополнительным</w:t>
      </w:r>
      <w:r>
        <w:rPr>
          <w:rFonts w:ascii="Times New Roman" w:hAnsi="Times New Roman" w:cs="Times New Roman"/>
          <w:color w:val="000000"/>
          <w:sz w:val="24"/>
          <w:szCs w:val="24"/>
        </w:rPr>
        <w:t>и</w:t>
      </w:r>
      <w:r w:rsidRPr="002C7751">
        <w:rPr>
          <w:rFonts w:ascii="Times New Roman" w:hAnsi="Times New Roman" w:cs="Times New Roman"/>
          <w:color w:val="000000"/>
          <w:sz w:val="24"/>
          <w:szCs w:val="24"/>
        </w:rPr>
        <w:t xml:space="preserve"> соглашени</w:t>
      </w:r>
      <w:r>
        <w:rPr>
          <w:rFonts w:ascii="Times New Roman" w:hAnsi="Times New Roman" w:cs="Times New Roman"/>
          <w:color w:val="000000"/>
          <w:sz w:val="24"/>
          <w:szCs w:val="24"/>
        </w:rPr>
        <w:t>я</w:t>
      </w:r>
      <w:r w:rsidRPr="002C7751">
        <w:rPr>
          <w:rFonts w:ascii="Times New Roman" w:hAnsi="Times New Roman" w:cs="Times New Roman"/>
          <w:color w:val="000000"/>
          <w:sz w:val="24"/>
          <w:szCs w:val="24"/>
        </w:rPr>
        <w:t>м</w:t>
      </w:r>
      <w:r>
        <w:rPr>
          <w:rFonts w:ascii="Times New Roman" w:hAnsi="Times New Roman" w:cs="Times New Roman"/>
          <w:color w:val="000000"/>
          <w:sz w:val="24"/>
          <w:szCs w:val="24"/>
        </w:rPr>
        <w:t>и</w:t>
      </w:r>
      <w:r w:rsidRPr="002C7751">
        <w:rPr>
          <w:rFonts w:ascii="Times New Roman" w:hAnsi="Times New Roman" w:cs="Times New Roman"/>
          <w:color w:val="000000"/>
          <w:sz w:val="24"/>
          <w:szCs w:val="24"/>
        </w:rPr>
        <w:t xml:space="preserve"> от 01 августа 2011 года</w:t>
      </w:r>
      <w:r>
        <w:rPr>
          <w:rFonts w:ascii="Times New Roman" w:hAnsi="Times New Roman" w:cs="Times New Roman"/>
          <w:color w:val="000000"/>
          <w:sz w:val="24"/>
          <w:szCs w:val="24"/>
        </w:rPr>
        <w:t xml:space="preserve"> и от 01 декабря 2011 года</w:t>
      </w:r>
      <w:r w:rsidRPr="002C7751">
        <w:rPr>
          <w:rFonts w:ascii="Times New Roman" w:hAnsi="Times New Roman" w:cs="Times New Roman"/>
          <w:color w:val="000000"/>
          <w:sz w:val="24"/>
          <w:szCs w:val="24"/>
        </w:rPr>
        <w:t>:</w:t>
      </w:r>
    </w:p>
    <w:p w:rsidR="005A2999" w:rsidRPr="002C7751" w:rsidRDefault="005A2999" w:rsidP="005821B6">
      <w:pPr>
        <w:pStyle w:val="ConsPlusNormal"/>
        <w:ind w:firstLine="567"/>
        <w:jc w:val="both"/>
        <w:rPr>
          <w:rFonts w:ascii="Times New Roman" w:hAnsi="Times New Roman" w:cs="Times New Roman"/>
          <w:color w:val="000000"/>
          <w:sz w:val="24"/>
          <w:szCs w:val="24"/>
        </w:rPr>
      </w:pPr>
      <w:r w:rsidRPr="002C7751">
        <w:rPr>
          <w:rFonts w:ascii="Times New Roman" w:hAnsi="Times New Roman" w:cs="Times New Roman"/>
          <w:color w:val="000000"/>
          <w:sz w:val="24"/>
          <w:szCs w:val="24"/>
        </w:rPr>
        <w:t xml:space="preserve">1) </w:t>
      </w:r>
      <w:hyperlink r:id="rId4" w:history="1">
        <w:r w:rsidRPr="002C7751">
          <w:rPr>
            <w:rFonts w:ascii="Times New Roman" w:hAnsi="Times New Roman" w:cs="Times New Roman"/>
            <w:color w:val="000000"/>
            <w:sz w:val="24"/>
            <w:szCs w:val="24"/>
          </w:rPr>
          <w:t>дополнить</w:t>
        </w:r>
      </w:hyperlink>
      <w:r w:rsidRPr="002C7751">
        <w:rPr>
          <w:rFonts w:ascii="Times New Roman" w:hAnsi="Times New Roman" w:cs="Times New Roman"/>
          <w:color w:val="000000"/>
          <w:sz w:val="24"/>
          <w:szCs w:val="24"/>
        </w:rPr>
        <w:t xml:space="preserve"> </w:t>
      </w:r>
      <w:r>
        <w:rPr>
          <w:rFonts w:ascii="Times New Roman" w:hAnsi="Times New Roman" w:cs="Times New Roman"/>
          <w:color w:val="000000"/>
          <w:sz w:val="24"/>
          <w:szCs w:val="24"/>
        </w:rPr>
        <w:t>под</w:t>
      </w:r>
      <w:r w:rsidRPr="002C7751">
        <w:rPr>
          <w:rFonts w:ascii="Times New Roman" w:hAnsi="Times New Roman" w:cs="Times New Roman"/>
          <w:color w:val="000000"/>
          <w:sz w:val="24"/>
          <w:szCs w:val="24"/>
        </w:rPr>
        <w:t>пунктами 2.1, 2.2, 2.3 следующего содержания:</w:t>
      </w:r>
    </w:p>
    <w:p w:rsidR="005A2999" w:rsidRPr="002C7751" w:rsidRDefault="005A2999" w:rsidP="008035E2">
      <w:pPr>
        <w:autoSpaceDE w:val="0"/>
        <w:autoSpaceDN w:val="0"/>
        <w:adjustRightInd w:val="0"/>
        <w:ind w:firstLine="540"/>
        <w:jc w:val="both"/>
        <w:rPr>
          <w:lang w:eastAsia="en-US"/>
        </w:rPr>
      </w:pPr>
      <w:r w:rsidRPr="002C7751">
        <w:rPr>
          <w:color w:val="000000"/>
        </w:rPr>
        <w:t>«2.1)</w:t>
      </w:r>
      <w:r w:rsidRPr="002C7751">
        <w:rPr>
          <w:lang w:eastAsia="en-US"/>
        </w:rPr>
        <w:t xml:space="preserve"> организация в границах </w:t>
      </w:r>
      <w:r w:rsidRPr="002C7751">
        <w:rPr>
          <w:color w:val="000000"/>
        </w:rPr>
        <w:t>МО «Город Выборг»</w:t>
      </w:r>
      <w:r w:rsidRPr="002C7751">
        <w:rPr>
          <w:lang w:eastAsia="en-US"/>
        </w:rPr>
        <w:t xml:space="preserve">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5A2999" w:rsidRPr="002C7751" w:rsidRDefault="005A2999" w:rsidP="005821B6">
      <w:pPr>
        <w:autoSpaceDE w:val="0"/>
        <w:autoSpaceDN w:val="0"/>
        <w:adjustRightInd w:val="0"/>
        <w:ind w:firstLine="540"/>
        <w:jc w:val="both"/>
      </w:pPr>
      <w:r w:rsidRPr="002C7751">
        <w:rPr>
          <w:color w:val="000000"/>
        </w:rPr>
        <w:t xml:space="preserve">2.2) обеспечение проживающих в МО «Город Выборг»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w:t>
      </w:r>
      <w:hyperlink r:id="rId5" w:history="1">
        <w:r w:rsidRPr="002C7751">
          <w:rPr>
            <w:color w:val="000000"/>
            <w:lang w:eastAsia="en-US"/>
          </w:rPr>
          <w:t>законодательством</w:t>
        </w:r>
      </w:hyperlink>
      <w:r w:rsidRPr="002C7751">
        <w:t>;</w:t>
      </w:r>
    </w:p>
    <w:p w:rsidR="005A2999" w:rsidRPr="002C7751" w:rsidRDefault="005A2999" w:rsidP="006B2EEA">
      <w:pPr>
        <w:autoSpaceDE w:val="0"/>
        <w:autoSpaceDN w:val="0"/>
        <w:adjustRightInd w:val="0"/>
        <w:ind w:firstLine="540"/>
        <w:jc w:val="both"/>
        <w:rPr>
          <w:lang w:eastAsia="en-US"/>
        </w:rPr>
      </w:pPr>
      <w:r w:rsidRPr="002C7751">
        <w:t xml:space="preserve">2.3) </w:t>
      </w:r>
      <w:r w:rsidRPr="002C7751">
        <w:rPr>
          <w:lang w:eastAsia="en-US"/>
        </w:rPr>
        <w:t xml:space="preserve">создание условий для предоставления транспортных услуг населению и организация транспортного обслуживания населения в границах </w:t>
      </w:r>
      <w:r w:rsidRPr="002C7751">
        <w:rPr>
          <w:color w:val="000000"/>
        </w:rPr>
        <w:t>МО «Город Выборг»»</w:t>
      </w:r>
      <w:r w:rsidRPr="002C7751">
        <w:rPr>
          <w:color w:val="000000"/>
          <w:lang w:eastAsia="en-US"/>
        </w:rPr>
        <w:t>;</w:t>
      </w:r>
    </w:p>
    <w:p w:rsidR="005A2999" w:rsidRPr="002C7751" w:rsidRDefault="005A2999" w:rsidP="005821B6">
      <w:pPr>
        <w:pStyle w:val="ConsPlusNormal"/>
        <w:ind w:firstLine="540"/>
        <w:jc w:val="both"/>
        <w:rPr>
          <w:rFonts w:ascii="Times New Roman" w:hAnsi="Times New Roman" w:cs="Times New Roman"/>
          <w:color w:val="000000"/>
          <w:sz w:val="24"/>
          <w:szCs w:val="24"/>
        </w:rPr>
      </w:pPr>
      <w:r w:rsidRPr="002C7751">
        <w:rPr>
          <w:rFonts w:ascii="Times New Roman" w:hAnsi="Times New Roman" w:cs="Times New Roman"/>
          <w:color w:val="000000"/>
          <w:sz w:val="24"/>
          <w:szCs w:val="24"/>
        </w:rPr>
        <w:t xml:space="preserve">2) </w:t>
      </w:r>
      <w:r>
        <w:rPr>
          <w:rFonts w:ascii="Times New Roman" w:hAnsi="Times New Roman" w:cs="Times New Roman"/>
          <w:color w:val="000000"/>
          <w:sz w:val="24"/>
          <w:szCs w:val="24"/>
        </w:rPr>
        <w:t>под</w:t>
      </w:r>
      <w:hyperlink r:id="rId6" w:history="1">
        <w:r w:rsidRPr="002C7751">
          <w:rPr>
            <w:rFonts w:ascii="Times New Roman" w:hAnsi="Times New Roman" w:cs="Times New Roman"/>
            <w:color w:val="000000"/>
            <w:sz w:val="24"/>
            <w:szCs w:val="24"/>
          </w:rPr>
          <w:t>пункт 12</w:t>
        </w:r>
      </w:hyperlink>
      <w:r w:rsidRPr="002C7751">
        <w:rPr>
          <w:rFonts w:ascii="Times New Roman" w:hAnsi="Times New Roman" w:cs="Times New Roman"/>
          <w:color w:val="000000"/>
          <w:sz w:val="24"/>
          <w:szCs w:val="24"/>
        </w:rPr>
        <w:t xml:space="preserve"> дополнить словами «, включая обеспечение свободного доступа граждан к водным объектам общего пользования и их береговым полосам»;</w:t>
      </w:r>
    </w:p>
    <w:p w:rsidR="005A2999" w:rsidRPr="002C7751" w:rsidRDefault="005A2999" w:rsidP="005821B6">
      <w:pPr>
        <w:pStyle w:val="ConsPlusNormal"/>
        <w:ind w:firstLine="540"/>
        <w:jc w:val="both"/>
        <w:rPr>
          <w:rFonts w:ascii="Times New Roman" w:hAnsi="Times New Roman" w:cs="Times New Roman"/>
          <w:color w:val="000000"/>
          <w:sz w:val="24"/>
          <w:szCs w:val="24"/>
        </w:rPr>
      </w:pPr>
      <w:r w:rsidRPr="002C7751">
        <w:rPr>
          <w:rFonts w:ascii="Times New Roman" w:hAnsi="Times New Roman" w:cs="Times New Roman"/>
          <w:color w:val="000000"/>
          <w:sz w:val="24"/>
          <w:szCs w:val="24"/>
        </w:rPr>
        <w:t>3)</w:t>
      </w:r>
      <w:r w:rsidRPr="002C7751">
        <w:rPr>
          <w:sz w:val="24"/>
          <w:szCs w:val="24"/>
        </w:rPr>
        <w:t xml:space="preserve"> </w:t>
      </w:r>
      <w:hyperlink r:id="rId7" w:history="1">
        <w:r w:rsidRPr="002C7751">
          <w:rPr>
            <w:rFonts w:ascii="Times New Roman" w:hAnsi="Times New Roman" w:cs="Times New Roman"/>
            <w:color w:val="000000"/>
            <w:sz w:val="24"/>
            <w:szCs w:val="24"/>
          </w:rPr>
          <w:t>дополнить</w:t>
        </w:r>
      </w:hyperlink>
      <w:r w:rsidRPr="002C7751">
        <w:rPr>
          <w:rFonts w:ascii="Times New Roman" w:hAnsi="Times New Roman" w:cs="Times New Roman"/>
          <w:color w:val="000000"/>
          <w:sz w:val="24"/>
          <w:szCs w:val="24"/>
        </w:rPr>
        <w:t xml:space="preserve"> </w:t>
      </w:r>
      <w:r>
        <w:rPr>
          <w:rFonts w:ascii="Times New Roman" w:hAnsi="Times New Roman" w:cs="Times New Roman"/>
          <w:color w:val="000000"/>
          <w:sz w:val="24"/>
          <w:szCs w:val="24"/>
        </w:rPr>
        <w:t>под</w:t>
      </w:r>
      <w:r w:rsidRPr="002C7751">
        <w:rPr>
          <w:rFonts w:ascii="Times New Roman" w:hAnsi="Times New Roman" w:cs="Times New Roman"/>
          <w:color w:val="000000"/>
          <w:sz w:val="24"/>
          <w:szCs w:val="24"/>
        </w:rPr>
        <w:t>пунктом 13.1 следующего содержания:</w:t>
      </w:r>
    </w:p>
    <w:p w:rsidR="005A2999" w:rsidRPr="002C7751" w:rsidRDefault="005A2999" w:rsidP="005821B6">
      <w:pPr>
        <w:pStyle w:val="ConsPlusNormal"/>
        <w:ind w:firstLine="540"/>
        <w:jc w:val="both"/>
        <w:rPr>
          <w:rFonts w:ascii="Times New Roman" w:hAnsi="Times New Roman" w:cs="Times New Roman"/>
          <w:color w:val="000000"/>
          <w:sz w:val="24"/>
          <w:szCs w:val="24"/>
        </w:rPr>
      </w:pPr>
      <w:r w:rsidRPr="002C7751">
        <w:rPr>
          <w:rFonts w:ascii="Times New Roman" w:hAnsi="Times New Roman" w:cs="Times New Roman"/>
          <w:color w:val="000000"/>
          <w:sz w:val="24"/>
          <w:szCs w:val="24"/>
        </w:rPr>
        <w:t>«13.1) организация сбора и вывоза бытовых отходов и мусора»;</w:t>
      </w:r>
    </w:p>
    <w:p w:rsidR="005A2999" w:rsidRPr="002C7751" w:rsidRDefault="005A2999" w:rsidP="005821B6">
      <w:pPr>
        <w:pStyle w:val="ConsPlusNormal"/>
        <w:ind w:firstLine="540"/>
        <w:jc w:val="both"/>
        <w:rPr>
          <w:rFonts w:ascii="Times New Roman" w:hAnsi="Times New Roman" w:cs="Times New Roman"/>
          <w:color w:val="000000"/>
          <w:sz w:val="24"/>
          <w:szCs w:val="24"/>
        </w:rPr>
      </w:pPr>
      <w:r w:rsidRPr="002C7751">
        <w:rPr>
          <w:rFonts w:ascii="Times New Roman" w:hAnsi="Times New Roman" w:cs="Times New Roman"/>
          <w:color w:val="000000"/>
          <w:sz w:val="24"/>
          <w:szCs w:val="24"/>
        </w:rPr>
        <w:t xml:space="preserve">4) </w:t>
      </w:r>
      <w:r>
        <w:rPr>
          <w:rFonts w:ascii="Times New Roman" w:hAnsi="Times New Roman" w:cs="Times New Roman"/>
          <w:color w:val="000000"/>
          <w:sz w:val="24"/>
          <w:szCs w:val="24"/>
        </w:rPr>
        <w:t>под</w:t>
      </w:r>
      <w:r w:rsidRPr="002C7751">
        <w:rPr>
          <w:rFonts w:ascii="Times New Roman" w:hAnsi="Times New Roman" w:cs="Times New Roman"/>
          <w:color w:val="000000"/>
          <w:sz w:val="24"/>
          <w:szCs w:val="24"/>
        </w:rPr>
        <w:t>пункт 14 изложить в новой редакции:</w:t>
      </w:r>
    </w:p>
    <w:p w:rsidR="005A2999" w:rsidRPr="002C7751" w:rsidRDefault="005A2999" w:rsidP="005821B6">
      <w:pPr>
        <w:autoSpaceDE w:val="0"/>
        <w:autoSpaceDN w:val="0"/>
        <w:adjustRightInd w:val="0"/>
        <w:ind w:firstLine="540"/>
        <w:jc w:val="both"/>
        <w:rPr>
          <w:color w:val="000000"/>
          <w:lang w:eastAsia="en-US"/>
        </w:rPr>
      </w:pPr>
      <w:r w:rsidRPr="002C7751">
        <w:rPr>
          <w:color w:val="000000"/>
        </w:rPr>
        <w:t>«14)</w:t>
      </w:r>
      <w:r w:rsidRPr="002C7751">
        <w:rPr>
          <w:color w:val="000000"/>
          <w:lang w:eastAsia="en-US"/>
        </w:rPr>
        <w:t xml:space="preserve"> подготовка проектов генеральных планов МО «Город Выборг», правил землепользования и застройки, утверждение подготовленной на основе генеральных планов МО «Город Выборг» документации по планировке территории, выдача разрешений на строительство (за исключением случаев, предусмотренных Градостроительным </w:t>
      </w:r>
      <w:hyperlink r:id="rId8" w:history="1">
        <w:r w:rsidRPr="002C7751">
          <w:rPr>
            <w:color w:val="000000"/>
            <w:lang w:eastAsia="en-US"/>
          </w:rPr>
          <w:t>кодексом</w:t>
        </w:r>
      </w:hyperlink>
      <w:r w:rsidRPr="002C7751">
        <w:rPr>
          <w:color w:val="000000"/>
          <w:lang w:eastAsia="en-US"/>
        </w:rPr>
        <w:t xml:space="preserve">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МО «Город Выборг», подготовка проектов местных нормативов градостроительного проектирования МО «Город Выборг», резервирование земель и изъятие, в том числе путем выкупа, земельных участков в границах МО «Город Выборг» для муниципальных нужд, осуществление муниципального земельного контроля за использованием земель МО «Город Выборг», осуществление в случаях, предусмотренных Градостроительным </w:t>
      </w:r>
      <w:hyperlink r:id="rId9" w:history="1">
        <w:r w:rsidRPr="002C7751">
          <w:rPr>
            <w:color w:val="000000"/>
            <w:lang w:eastAsia="en-US"/>
          </w:rPr>
          <w:t>кодексом</w:t>
        </w:r>
      </w:hyperlink>
      <w:r w:rsidRPr="002C7751">
        <w:rPr>
          <w:color w:val="000000"/>
          <w:lang w:eastAsia="en-US"/>
        </w:rPr>
        <w:t xml:space="preserve"> Российской Федерации, осмотров зданий, сооружений и выдача рекомендаций об устранении выявленных в ходе таких осмотров нарушений»;</w:t>
      </w:r>
    </w:p>
    <w:p w:rsidR="005A2999" w:rsidRPr="002C7751" w:rsidRDefault="005A2999" w:rsidP="005821B6">
      <w:pPr>
        <w:autoSpaceDE w:val="0"/>
        <w:autoSpaceDN w:val="0"/>
        <w:adjustRightInd w:val="0"/>
        <w:ind w:firstLine="540"/>
        <w:jc w:val="both"/>
        <w:rPr>
          <w:color w:val="000000"/>
          <w:lang w:eastAsia="en-US"/>
        </w:rPr>
      </w:pPr>
      <w:r w:rsidRPr="002C7751">
        <w:rPr>
          <w:color w:val="000000"/>
        </w:rPr>
        <w:t>5)</w:t>
      </w:r>
      <w:r w:rsidRPr="002C7751">
        <w:rPr>
          <w:color w:val="000000"/>
          <w:lang w:eastAsia="en-US"/>
        </w:rPr>
        <w:t xml:space="preserve"> </w:t>
      </w:r>
      <w:r>
        <w:rPr>
          <w:color w:val="000000"/>
          <w:lang w:eastAsia="en-US"/>
        </w:rPr>
        <w:t>под</w:t>
      </w:r>
      <w:hyperlink r:id="rId10" w:history="1">
        <w:r w:rsidRPr="002C7751">
          <w:rPr>
            <w:color w:val="000000"/>
            <w:lang w:eastAsia="en-US"/>
          </w:rPr>
          <w:t>пункт 20</w:t>
        </w:r>
      </w:hyperlink>
      <w:r w:rsidRPr="002C7751">
        <w:rPr>
          <w:color w:val="000000"/>
          <w:lang w:eastAsia="en-US"/>
        </w:rPr>
        <w:t xml:space="preserve"> дополнить словами «, а также осуществление муниципального контроля в области использования и охраны особо охраняемых природных территорий местного значения»;</w:t>
      </w:r>
    </w:p>
    <w:p w:rsidR="005A2999" w:rsidRPr="002C7751" w:rsidRDefault="005A2999" w:rsidP="005821B6">
      <w:pPr>
        <w:autoSpaceDE w:val="0"/>
        <w:autoSpaceDN w:val="0"/>
        <w:adjustRightInd w:val="0"/>
        <w:ind w:firstLine="540"/>
        <w:jc w:val="both"/>
        <w:rPr>
          <w:color w:val="000000"/>
          <w:lang w:eastAsia="en-US"/>
        </w:rPr>
      </w:pPr>
      <w:r w:rsidRPr="002C7751">
        <w:rPr>
          <w:color w:val="000000"/>
          <w:lang w:eastAsia="en-US"/>
        </w:rPr>
        <w:t xml:space="preserve">6) в </w:t>
      </w:r>
      <w:r>
        <w:rPr>
          <w:color w:val="000000"/>
          <w:lang w:eastAsia="en-US"/>
        </w:rPr>
        <w:t>под</w:t>
      </w:r>
      <w:hyperlink r:id="rId11" w:history="1">
        <w:r w:rsidRPr="002C7751">
          <w:rPr>
            <w:color w:val="000000"/>
            <w:lang w:eastAsia="en-US"/>
          </w:rPr>
          <w:t>пункте 2</w:t>
        </w:r>
      </w:hyperlink>
      <w:r w:rsidRPr="002C7751">
        <w:rPr>
          <w:color w:val="000000"/>
          <w:lang w:eastAsia="en-US"/>
        </w:rPr>
        <w:t>4 слова «и надзора» исключить;</w:t>
      </w:r>
    </w:p>
    <w:p w:rsidR="005A2999" w:rsidRPr="002C7751" w:rsidRDefault="005A2999" w:rsidP="005821B6">
      <w:pPr>
        <w:autoSpaceDE w:val="0"/>
        <w:autoSpaceDN w:val="0"/>
        <w:adjustRightInd w:val="0"/>
        <w:ind w:firstLine="540"/>
        <w:jc w:val="both"/>
        <w:rPr>
          <w:color w:val="000000"/>
          <w:lang w:eastAsia="en-US"/>
        </w:rPr>
      </w:pPr>
      <w:r w:rsidRPr="002C7751">
        <w:rPr>
          <w:color w:val="000000"/>
          <w:lang w:eastAsia="en-US"/>
        </w:rPr>
        <w:t xml:space="preserve">7) </w:t>
      </w:r>
      <w:hyperlink r:id="rId12" w:history="1">
        <w:r w:rsidRPr="002C7751">
          <w:rPr>
            <w:color w:val="000000"/>
            <w:lang w:eastAsia="en-US"/>
          </w:rPr>
          <w:t>дополнить</w:t>
        </w:r>
      </w:hyperlink>
      <w:r w:rsidRPr="002C7751">
        <w:rPr>
          <w:color w:val="000000"/>
          <w:lang w:eastAsia="en-US"/>
        </w:rPr>
        <w:t xml:space="preserve"> </w:t>
      </w:r>
      <w:r>
        <w:rPr>
          <w:color w:val="000000"/>
          <w:lang w:eastAsia="en-US"/>
        </w:rPr>
        <w:t>под</w:t>
      </w:r>
      <w:r w:rsidRPr="002C7751">
        <w:rPr>
          <w:color w:val="000000"/>
          <w:lang w:eastAsia="en-US"/>
        </w:rPr>
        <w:t>пунктами 25.1 и 25.2 следующего содержания:</w:t>
      </w:r>
    </w:p>
    <w:p w:rsidR="005A2999" w:rsidRPr="002C7751" w:rsidRDefault="005A2999" w:rsidP="005821B6">
      <w:pPr>
        <w:autoSpaceDE w:val="0"/>
        <w:autoSpaceDN w:val="0"/>
        <w:adjustRightInd w:val="0"/>
        <w:ind w:firstLine="540"/>
        <w:jc w:val="both"/>
        <w:rPr>
          <w:lang w:eastAsia="en-US"/>
        </w:rPr>
      </w:pPr>
      <w:r w:rsidRPr="002C7751">
        <w:rPr>
          <w:lang w:eastAsia="en-US"/>
        </w:rPr>
        <w:t>«25.1) предоставление помещения для работы на обслуживаемом административном участке МО «Город Выборг» сотруднику, замещающему должность участкового уполномоченного полиции;</w:t>
      </w:r>
    </w:p>
    <w:p w:rsidR="005A2999" w:rsidRPr="002C7751" w:rsidRDefault="005A2999" w:rsidP="005821B6">
      <w:pPr>
        <w:autoSpaceDE w:val="0"/>
        <w:autoSpaceDN w:val="0"/>
        <w:adjustRightInd w:val="0"/>
        <w:ind w:firstLine="540"/>
        <w:jc w:val="both"/>
        <w:rPr>
          <w:lang w:eastAsia="en-US"/>
        </w:rPr>
      </w:pPr>
      <w:r w:rsidRPr="002C7751">
        <w:rPr>
          <w:lang w:eastAsia="en-US"/>
        </w:rPr>
        <w:t>25.2)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5A2999" w:rsidRPr="002C7751" w:rsidRDefault="005A2999" w:rsidP="005821B6">
      <w:pPr>
        <w:autoSpaceDE w:val="0"/>
        <w:autoSpaceDN w:val="0"/>
        <w:adjustRightInd w:val="0"/>
        <w:ind w:firstLine="540"/>
        <w:jc w:val="both"/>
        <w:rPr>
          <w:color w:val="000000"/>
          <w:lang w:eastAsia="en-US"/>
        </w:rPr>
      </w:pPr>
      <w:r w:rsidRPr="002C7751">
        <w:rPr>
          <w:color w:val="000000"/>
          <w:lang w:eastAsia="en-US"/>
        </w:rPr>
        <w:t xml:space="preserve">8) </w:t>
      </w:r>
      <w:hyperlink r:id="rId13" w:history="1">
        <w:r w:rsidRPr="002C7751">
          <w:rPr>
            <w:color w:val="000000"/>
            <w:lang w:eastAsia="en-US"/>
          </w:rPr>
          <w:t>дополнить</w:t>
        </w:r>
      </w:hyperlink>
      <w:r w:rsidRPr="002C7751">
        <w:rPr>
          <w:color w:val="000000"/>
          <w:lang w:eastAsia="en-US"/>
        </w:rPr>
        <w:t xml:space="preserve"> </w:t>
      </w:r>
      <w:r>
        <w:rPr>
          <w:color w:val="000000"/>
          <w:lang w:eastAsia="en-US"/>
        </w:rPr>
        <w:t>под</w:t>
      </w:r>
      <w:r w:rsidRPr="002C7751">
        <w:rPr>
          <w:color w:val="000000"/>
          <w:lang w:eastAsia="en-US"/>
        </w:rPr>
        <w:t>пунктом 27 следующего содержания:</w:t>
      </w:r>
    </w:p>
    <w:p w:rsidR="005A2999" w:rsidRPr="002C7751" w:rsidRDefault="005A2999" w:rsidP="005821B6">
      <w:pPr>
        <w:autoSpaceDE w:val="0"/>
        <w:autoSpaceDN w:val="0"/>
        <w:adjustRightInd w:val="0"/>
        <w:ind w:firstLine="540"/>
        <w:jc w:val="both"/>
        <w:rPr>
          <w:color w:val="000000"/>
          <w:lang w:eastAsia="en-US"/>
        </w:rPr>
      </w:pPr>
      <w:r w:rsidRPr="002C7751">
        <w:rPr>
          <w:color w:val="000000"/>
          <w:lang w:eastAsia="en-US"/>
        </w:rPr>
        <w:t>«27) осуществление муниципального контроля за проведением муниципальных лотерей»;</w:t>
      </w:r>
    </w:p>
    <w:p w:rsidR="005A2999" w:rsidRPr="002C7751" w:rsidRDefault="005A2999" w:rsidP="005821B6">
      <w:pPr>
        <w:pStyle w:val="ConsPlusNormal"/>
        <w:ind w:firstLine="540"/>
        <w:jc w:val="both"/>
        <w:rPr>
          <w:rFonts w:ascii="Times New Roman" w:hAnsi="Times New Roman" w:cs="Times New Roman"/>
          <w:color w:val="000000"/>
          <w:sz w:val="24"/>
          <w:szCs w:val="24"/>
        </w:rPr>
      </w:pPr>
      <w:r w:rsidRPr="002C7751">
        <w:rPr>
          <w:rFonts w:ascii="Times New Roman" w:hAnsi="Times New Roman" w:cs="Times New Roman"/>
          <w:color w:val="000000"/>
          <w:sz w:val="24"/>
          <w:szCs w:val="24"/>
        </w:rPr>
        <w:t xml:space="preserve">9) </w:t>
      </w:r>
      <w:hyperlink r:id="rId14" w:history="1">
        <w:r w:rsidRPr="002C7751">
          <w:rPr>
            <w:rFonts w:ascii="Times New Roman" w:hAnsi="Times New Roman" w:cs="Times New Roman"/>
            <w:color w:val="000000"/>
            <w:sz w:val="24"/>
            <w:szCs w:val="24"/>
          </w:rPr>
          <w:t>дополнить</w:t>
        </w:r>
      </w:hyperlink>
      <w:r w:rsidRPr="002C7751">
        <w:rPr>
          <w:rFonts w:ascii="Times New Roman" w:hAnsi="Times New Roman" w:cs="Times New Roman"/>
          <w:color w:val="000000"/>
          <w:sz w:val="24"/>
          <w:szCs w:val="24"/>
        </w:rPr>
        <w:t xml:space="preserve"> </w:t>
      </w:r>
      <w:r>
        <w:rPr>
          <w:rFonts w:ascii="Times New Roman" w:hAnsi="Times New Roman" w:cs="Times New Roman"/>
          <w:color w:val="000000"/>
          <w:sz w:val="24"/>
          <w:szCs w:val="24"/>
        </w:rPr>
        <w:t>под</w:t>
      </w:r>
      <w:r w:rsidRPr="002C7751">
        <w:rPr>
          <w:rFonts w:ascii="Times New Roman" w:hAnsi="Times New Roman" w:cs="Times New Roman"/>
          <w:color w:val="000000"/>
          <w:sz w:val="24"/>
          <w:szCs w:val="24"/>
        </w:rPr>
        <w:t>пунктом 28 следующего содержания:</w:t>
      </w:r>
    </w:p>
    <w:p w:rsidR="005A2999" w:rsidRPr="002C7751" w:rsidRDefault="005A2999" w:rsidP="005821B6">
      <w:pPr>
        <w:pStyle w:val="ConsPlusNormal"/>
        <w:ind w:firstLine="540"/>
        <w:jc w:val="both"/>
        <w:rPr>
          <w:rFonts w:ascii="Times New Roman" w:hAnsi="Times New Roman" w:cs="Times New Roman"/>
          <w:color w:val="000000"/>
          <w:sz w:val="24"/>
          <w:szCs w:val="24"/>
        </w:rPr>
      </w:pPr>
      <w:r w:rsidRPr="002C7751">
        <w:rPr>
          <w:rFonts w:ascii="Times New Roman" w:hAnsi="Times New Roman" w:cs="Times New Roman"/>
          <w:color w:val="000000"/>
          <w:sz w:val="24"/>
          <w:szCs w:val="24"/>
        </w:rPr>
        <w:t>«28) обеспечение выполнения работ, необходимых для создания искусственных земельных участков для нужд МО «Город Выборг»,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5A2999" w:rsidRPr="002C7751" w:rsidRDefault="005A2999" w:rsidP="005821B6">
      <w:pPr>
        <w:autoSpaceDE w:val="0"/>
        <w:autoSpaceDN w:val="0"/>
        <w:adjustRightInd w:val="0"/>
        <w:ind w:firstLine="540"/>
        <w:jc w:val="both"/>
        <w:rPr>
          <w:lang w:eastAsia="en-US"/>
        </w:rPr>
      </w:pPr>
      <w:r w:rsidRPr="002C7751">
        <w:rPr>
          <w:color w:val="000000"/>
        </w:rPr>
        <w:t>10)</w:t>
      </w:r>
      <w:r w:rsidRPr="002C7751">
        <w:rPr>
          <w:lang w:eastAsia="en-US"/>
        </w:rPr>
        <w:t xml:space="preserve"> дополнить </w:t>
      </w:r>
      <w:r>
        <w:rPr>
          <w:lang w:eastAsia="en-US"/>
        </w:rPr>
        <w:t>под</w:t>
      </w:r>
      <w:r w:rsidRPr="002C7751">
        <w:rPr>
          <w:lang w:eastAsia="en-US"/>
        </w:rPr>
        <w:t>пунктом 29 следующего содержания:</w:t>
      </w:r>
    </w:p>
    <w:p w:rsidR="005A2999" w:rsidRPr="002C7751" w:rsidRDefault="005A2999" w:rsidP="005821B6">
      <w:pPr>
        <w:autoSpaceDE w:val="0"/>
        <w:autoSpaceDN w:val="0"/>
        <w:adjustRightInd w:val="0"/>
        <w:ind w:firstLine="540"/>
        <w:jc w:val="both"/>
        <w:rPr>
          <w:lang w:eastAsia="en-US"/>
        </w:rPr>
      </w:pPr>
      <w:r w:rsidRPr="002C7751">
        <w:rPr>
          <w:lang w:eastAsia="en-US"/>
        </w:rPr>
        <w:t>«29) осуществление мер по противодействию коррупции в границах МО «Город Выборг».</w:t>
      </w:r>
    </w:p>
    <w:p w:rsidR="005A2999" w:rsidRPr="002C7751" w:rsidRDefault="005A2999" w:rsidP="005821B6">
      <w:pPr>
        <w:shd w:val="clear" w:color="auto" w:fill="FFFFFF"/>
        <w:autoSpaceDE w:val="0"/>
        <w:autoSpaceDN w:val="0"/>
        <w:adjustRightInd w:val="0"/>
        <w:ind w:firstLine="680"/>
        <w:jc w:val="both"/>
        <w:rPr>
          <w:color w:val="000000"/>
        </w:rPr>
      </w:pPr>
      <w:r w:rsidRPr="002C7751">
        <w:rPr>
          <w:color w:val="000000"/>
        </w:rPr>
        <w:t>Настоящее дополнительное соглашение вступает в силу 01 июля 2013 года.</w:t>
      </w:r>
    </w:p>
    <w:p w:rsidR="005A2999" w:rsidRPr="002C7751" w:rsidRDefault="005A2999" w:rsidP="005821B6">
      <w:pPr>
        <w:shd w:val="clear" w:color="auto" w:fill="FFFFFF"/>
        <w:autoSpaceDE w:val="0"/>
        <w:autoSpaceDN w:val="0"/>
        <w:adjustRightInd w:val="0"/>
        <w:ind w:firstLine="680"/>
        <w:jc w:val="both"/>
        <w:rPr>
          <w:b/>
          <w:color w:val="000000"/>
        </w:rPr>
      </w:pPr>
    </w:p>
    <w:tbl>
      <w:tblPr>
        <w:tblW w:w="0" w:type="auto"/>
        <w:tblLook w:val="01E0"/>
      </w:tblPr>
      <w:tblGrid>
        <w:gridCol w:w="4451"/>
        <w:gridCol w:w="4837"/>
      </w:tblGrid>
      <w:tr w:rsidR="005A2999" w:rsidRPr="002C7751" w:rsidTr="000F63C3">
        <w:tc>
          <w:tcPr>
            <w:tcW w:w="4785" w:type="dxa"/>
          </w:tcPr>
          <w:p w:rsidR="005A2999" w:rsidRPr="000F63C3" w:rsidRDefault="005A2999" w:rsidP="000F63C3">
            <w:pPr>
              <w:shd w:val="clear" w:color="auto" w:fill="FFFFFF"/>
              <w:autoSpaceDE w:val="0"/>
              <w:autoSpaceDN w:val="0"/>
              <w:adjustRightInd w:val="0"/>
              <w:rPr>
                <w:bCs/>
                <w:color w:val="000000"/>
              </w:rPr>
            </w:pPr>
            <w:r w:rsidRPr="000F63C3">
              <w:rPr>
                <w:bCs/>
                <w:color w:val="000000"/>
              </w:rPr>
              <w:t>Администрация</w:t>
            </w:r>
          </w:p>
          <w:p w:rsidR="005A2999" w:rsidRPr="000F63C3" w:rsidRDefault="005A2999" w:rsidP="000F63C3">
            <w:pPr>
              <w:shd w:val="clear" w:color="auto" w:fill="FFFFFF"/>
              <w:autoSpaceDE w:val="0"/>
              <w:autoSpaceDN w:val="0"/>
              <w:adjustRightInd w:val="0"/>
              <w:rPr>
                <w:bCs/>
                <w:color w:val="000000"/>
              </w:rPr>
            </w:pPr>
            <w:r w:rsidRPr="000F63C3">
              <w:rPr>
                <w:bCs/>
                <w:color w:val="000000"/>
              </w:rPr>
              <w:t xml:space="preserve">муниципального образования </w:t>
            </w:r>
          </w:p>
          <w:p w:rsidR="005A2999" w:rsidRPr="000F63C3" w:rsidRDefault="005A2999" w:rsidP="000F63C3">
            <w:pPr>
              <w:shd w:val="clear" w:color="auto" w:fill="FFFFFF"/>
              <w:autoSpaceDE w:val="0"/>
              <w:autoSpaceDN w:val="0"/>
              <w:adjustRightInd w:val="0"/>
              <w:rPr>
                <w:bCs/>
                <w:color w:val="000000"/>
              </w:rPr>
            </w:pPr>
            <w:r w:rsidRPr="000F63C3">
              <w:rPr>
                <w:bCs/>
                <w:color w:val="000000"/>
              </w:rPr>
              <w:t>«Город Выборг» Выборгского района Ленинградской области</w:t>
            </w:r>
          </w:p>
          <w:p w:rsidR="005A2999" w:rsidRPr="000F63C3" w:rsidRDefault="005A2999" w:rsidP="007E33A5">
            <w:pPr>
              <w:rPr>
                <w:color w:val="000000"/>
              </w:rPr>
            </w:pPr>
            <w:r w:rsidRPr="000F63C3">
              <w:rPr>
                <w:color w:val="000000"/>
              </w:rPr>
              <w:t xml:space="preserve">188800, Ленинградская область, </w:t>
            </w:r>
          </w:p>
          <w:p w:rsidR="005A2999" w:rsidRPr="000F63C3" w:rsidRDefault="005A2999" w:rsidP="007E33A5">
            <w:pPr>
              <w:rPr>
                <w:color w:val="000000"/>
              </w:rPr>
            </w:pPr>
            <w:r w:rsidRPr="000F63C3">
              <w:rPr>
                <w:color w:val="000000"/>
              </w:rPr>
              <w:t>г. Выборг, пр., Ленина, 2.</w:t>
            </w:r>
          </w:p>
        </w:tc>
        <w:tc>
          <w:tcPr>
            <w:tcW w:w="5223" w:type="dxa"/>
          </w:tcPr>
          <w:p w:rsidR="005A2999" w:rsidRPr="000F63C3" w:rsidRDefault="005A2999" w:rsidP="000F63C3">
            <w:pPr>
              <w:shd w:val="clear" w:color="auto" w:fill="FFFFFF"/>
              <w:autoSpaceDE w:val="0"/>
              <w:autoSpaceDN w:val="0"/>
              <w:adjustRightInd w:val="0"/>
              <w:jc w:val="right"/>
              <w:rPr>
                <w:bCs/>
                <w:color w:val="000000"/>
              </w:rPr>
            </w:pPr>
            <w:r w:rsidRPr="000F63C3">
              <w:rPr>
                <w:bCs/>
                <w:color w:val="000000"/>
              </w:rPr>
              <w:t>Администрация</w:t>
            </w:r>
          </w:p>
          <w:p w:rsidR="005A2999" w:rsidRPr="000F63C3" w:rsidRDefault="005A2999" w:rsidP="000F63C3">
            <w:pPr>
              <w:shd w:val="clear" w:color="auto" w:fill="FFFFFF"/>
              <w:autoSpaceDE w:val="0"/>
              <w:autoSpaceDN w:val="0"/>
              <w:adjustRightInd w:val="0"/>
              <w:jc w:val="right"/>
              <w:rPr>
                <w:bCs/>
                <w:color w:val="000000"/>
              </w:rPr>
            </w:pPr>
            <w:r w:rsidRPr="000F63C3">
              <w:rPr>
                <w:bCs/>
                <w:color w:val="000000"/>
              </w:rPr>
              <w:t>муниципального образования</w:t>
            </w:r>
          </w:p>
          <w:p w:rsidR="005A2999" w:rsidRPr="000F63C3" w:rsidRDefault="005A2999" w:rsidP="000F63C3">
            <w:pPr>
              <w:shd w:val="clear" w:color="auto" w:fill="FFFFFF"/>
              <w:autoSpaceDE w:val="0"/>
              <w:autoSpaceDN w:val="0"/>
              <w:adjustRightInd w:val="0"/>
              <w:jc w:val="right"/>
              <w:rPr>
                <w:bCs/>
                <w:color w:val="000000"/>
              </w:rPr>
            </w:pPr>
            <w:r w:rsidRPr="000F63C3">
              <w:rPr>
                <w:bCs/>
                <w:color w:val="000000"/>
              </w:rPr>
              <w:t xml:space="preserve"> «Выборгский район»</w:t>
            </w:r>
          </w:p>
          <w:p w:rsidR="005A2999" w:rsidRPr="000F63C3" w:rsidRDefault="005A2999" w:rsidP="000F63C3">
            <w:pPr>
              <w:shd w:val="clear" w:color="auto" w:fill="FFFFFF"/>
              <w:autoSpaceDE w:val="0"/>
              <w:autoSpaceDN w:val="0"/>
              <w:adjustRightInd w:val="0"/>
              <w:jc w:val="right"/>
              <w:rPr>
                <w:bCs/>
                <w:color w:val="000000"/>
              </w:rPr>
            </w:pPr>
            <w:r w:rsidRPr="000F63C3">
              <w:rPr>
                <w:bCs/>
                <w:color w:val="000000"/>
              </w:rPr>
              <w:t>Ленинградской области</w:t>
            </w:r>
          </w:p>
          <w:p w:rsidR="005A2999" w:rsidRPr="000F63C3" w:rsidRDefault="005A2999" w:rsidP="000F63C3">
            <w:pPr>
              <w:shd w:val="clear" w:color="auto" w:fill="FFFFFF"/>
              <w:autoSpaceDE w:val="0"/>
              <w:autoSpaceDN w:val="0"/>
              <w:adjustRightInd w:val="0"/>
              <w:jc w:val="right"/>
              <w:rPr>
                <w:bCs/>
                <w:color w:val="000000"/>
              </w:rPr>
            </w:pPr>
            <w:r w:rsidRPr="000F63C3">
              <w:rPr>
                <w:bCs/>
                <w:color w:val="000000"/>
              </w:rPr>
              <w:t>188800, Ленинградская область,</w:t>
            </w:r>
          </w:p>
          <w:p w:rsidR="005A2999" w:rsidRPr="000F63C3" w:rsidRDefault="005A2999" w:rsidP="000F63C3">
            <w:pPr>
              <w:jc w:val="right"/>
              <w:rPr>
                <w:color w:val="000000"/>
              </w:rPr>
            </w:pPr>
            <w:r w:rsidRPr="000F63C3">
              <w:rPr>
                <w:bCs/>
                <w:color w:val="000000"/>
              </w:rPr>
              <w:t>г. Выборг, ул. Советская, 12.</w:t>
            </w:r>
          </w:p>
        </w:tc>
      </w:tr>
      <w:tr w:rsidR="005A2999" w:rsidRPr="002C7751" w:rsidTr="000F63C3">
        <w:tc>
          <w:tcPr>
            <w:tcW w:w="4785" w:type="dxa"/>
          </w:tcPr>
          <w:p w:rsidR="005A2999" w:rsidRPr="000F63C3" w:rsidRDefault="005A2999" w:rsidP="007E33A5">
            <w:pPr>
              <w:rPr>
                <w:color w:val="000000"/>
              </w:rPr>
            </w:pPr>
            <w:r w:rsidRPr="000F63C3">
              <w:rPr>
                <w:color w:val="000000"/>
              </w:rPr>
              <w:t>Глава администрации</w:t>
            </w:r>
          </w:p>
          <w:p w:rsidR="005A2999" w:rsidRPr="000F63C3" w:rsidRDefault="005A2999" w:rsidP="000F63C3">
            <w:pPr>
              <w:jc w:val="right"/>
              <w:rPr>
                <w:color w:val="000000"/>
              </w:rPr>
            </w:pPr>
          </w:p>
          <w:p w:rsidR="005A2999" w:rsidRPr="000F63C3" w:rsidRDefault="005A2999" w:rsidP="000F63C3">
            <w:pPr>
              <w:jc w:val="center"/>
              <w:rPr>
                <w:color w:val="000000"/>
              </w:rPr>
            </w:pPr>
            <w:r w:rsidRPr="000F63C3">
              <w:rPr>
                <w:color w:val="000000"/>
              </w:rPr>
              <w:t xml:space="preserve">                   А.А. Буянов</w:t>
            </w:r>
          </w:p>
          <w:p w:rsidR="005A2999" w:rsidRPr="000F63C3" w:rsidRDefault="005A2999" w:rsidP="007E33A5">
            <w:pPr>
              <w:rPr>
                <w:color w:val="000000"/>
              </w:rPr>
            </w:pPr>
          </w:p>
          <w:p w:rsidR="005A2999" w:rsidRPr="000F63C3" w:rsidRDefault="005A2999" w:rsidP="00A64228">
            <w:pPr>
              <w:rPr>
                <w:color w:val="000000"/>
              </w:rPr>
            </w:pPr>
            <w:r w:rsidRPr="000F63C3">
              <w:rPr>
                <w:color w:val="000000"/>
              </w:rPr>
              <w:t>01 апреля 2013 года</w:t>
            </w:r>
          </w:p>
        </w:tc>
        <w:tc>
          <w:tcPr>
            <w:tcW w:w="5223" w:type="dxa"/>
          </w:tcPr>
          <w:p w:rsidR="005A2999" w:rsidRPr="000F63C3" w:rsidRDefault="005A2999" w:rsidP="000F63C3">
            <w:pPr>
              <w:jc w:val="center"/>
              <w:rPr>
                <w:color w:val="000000"/>
              </w:rPr>
            </w:pPr>
            <w:r w:rsidRPr="000F63C3">
              <w:rPr>
                <w:color w:val="000000"/>
              </w:rPr>
              <w:t xml:space="preserve">      Глава администрации</w:t>
            </w:r>
          </w:p>
          <w:p w:rsidR="005A2999" w:rsidRPr="000F63C3" w:rsidRDefault="005A2999" w:rsidP="000F63C3">
            <w:pPr>
              <w:jc w:val="right"/>
              <w:rPr>
                <w:color w:val="000000"/>
              </w:rPr>
            </w:pPr>
          </w:p>
          <w:p w:rsidR="005A2999" w:rsidRPr="000F63C3" w:rsidRDefault="005A2999" w:rsidP="000F63C3">
            <w:pPr>
              <w:jc w:val="right"/>
              <w:rPr>
                <w:color w:val="000000"/>
              </w:rPr>
            </w:pPr>
            <w:r w:rsidRPr="000F63C3">
              <w:rPr>
                <w:color w:val="000000"/>
              </w:rPr>
              <w:t>А. П. Лысов</w:t>
            </w:r>
          </w:p>
          <w:p w:rsidR="005A2999" w:rsidRPr="000F63C3" w:rsidRDefault="005A2999" w:rsidP="007E33A5">
            <w:pPr>
              <w:rPr>
                <w:color w:val="000000"/>
              </w:rPr>
            </w:pPr>
          </w:p>
          <w:p w:rsidR="005A2999" w:rsidRPr="000F63C3" w:rsidRDefault="005A2999" w:rsidP="00A64228">
            <w:pPr>
              <w:rPr>
                <w:color w:val="000000"/>
              </w:rPr>
            </w:pPr>
            <w:r w:rsidRPr="000F63C3">
              <w:rPr>
                <w:color w:val="000000"/>
              </w:rPr>
              <w:t xml:space="preserve">                       01 апреля 2013 года</w:t>
            </w:r>
          </w:p>
        </w:tc>
      </w:tr>
    </w:tbl>
    <w:p w:rsidR="005A2999" w:rsidRPr="002C7751" w:rsidRDefault="005A2999"/>
    <w:sectPr w:rsidR="005A2999" w:rsidRPr="002C7751" w:rsidSect="00577789">
      <w:pgSz w:w="11906" w:h="16838"/>
      <w:pgMar w:top="567" w:right="1133"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821B6"/>
    <w:rsid w:val="00060463"/>
    <w:rsid w:val="00062F16"/>
    <w:rsid w:val="000A436B"/>
    <w:rsid w:val="000F63C3"/>
    <w:rsid w:val="001831D3"/>
    <w:rsid w:val="002854D6"/>
    <w:rsid w:val="002C7751"/>
    <w:rsid w:val="002D7B7B"/>
    <w:rsid w:val="00417A06"/>
    <w:rsid w:val="004C00FB"/>
    <w:rsid w:val="00517E57"/>
    <w:rsid w:val="00534DAD"/>
    <w:rsid w:val="00577789"/>
    <w:rsid w:val="005821B6"/>
    <w:rsid w:val="005A2999"/>
    <w:rsid w:val="006B2EEA"/>
    <w:rsid w:val="007E33A5"/>
    <w:rsid w:val="008035E2"/>
    <w:rsid w:val="008C27C4"/>
    <w:rsid w:val="009A1D9B"/>
    <w:rsid w:val="009C5FE6"/>
    <w:rsid w:val="009E48B7"/>
    <w:rsid w:val="00A64228"/>
    <w:rsid w:val="00AA1E79"/>
    <w:rsid w:val="00AB1FA3"/>
    <w:rsid w:val="00C31DE6"/>
    <w:rsid w:val="00C8366D"/>
    <w:rsid w:val="00D1591E"/>
    <w:rsid w:val="00D61300"/>
    <w:rsid w:val="00ED28C4"/>
    <w:rsid w:val="00EE68AF"/>
    <w:rsid w:val="00F172E3"/>
    <w:rsid w:val="00FC55F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1B6"/>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nsPlusNormal">
    <w:name w:val="ConsPlusNormal"/>
    <w:uiPriority w:val="99"/>
    <w:rsid w:val="005821B6"/>
    <w:pPr>
      <w:autoSpaceDE w:val="0"/>
      <w:autoSpaceDN w:val="0"/>
      <w:adjustRightInd w:val="0"/>
    </w:pPr>
    <w:rPr>
      <w:rFonts w:ascii="Arial" w:hAnsi="Arial" w:cs="Arial"/>
      <w:sz w:val="20"/>
      <w:szCs w:val="20"/>
      <w:lang w:eastAsia="en-US"/>
    </w:rPr>
  </w:style>
  <w:style w:type="table" w:styleId="TableGrid">
    <w:name w:val="Table Grid"/>
    <w:basedOn w:val="TableNormal"/>
    <w:uiPriority w:val="99"/>
    <w:rsid w:val="005821B6"/>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6B706D427C95EC485D2B595036D3718AF1447622281F8D35299D384F1EED98ABE5B5E153039s9I" TargetMode="External"/><Relationship Id="rId13" Type="http://schemas.openxmlformats.org/officeDocument/2006/relationships/hyperlink" Target="consultantplus://offline/ref=98D18F87EEFCBA79FBD9F0E0784BA4B807CDEB88DA289D13FC779C177F7BB064D6D8AFB68B64FC2CXDx2I" TargetMode="External"/><Relationship Id="rId3" Type="http://schemas.openxmlformats.org/officeDocument/2006/relationships/webSettings" Target="webSettings.xml"/><Relationship Id="rId7" Type="http://schemas.openxmlformats.org/officeDocument/2006/relationships/hyperlink" Target="consultantplus://offline/ref=60BFD1EC25D90F30A8139D96E22EFA9054DF4B485F76093EA419F715F3E3DD7C8F0F7F7E5AC689A5v2gCI" TargetMode="External"/><Relationship Id="rId12" Type="http://schemas.openxmlformats.org/officeDocument/2006/relationships/hyperlink" Target="consultantplus://offline/ref=98D18F87EEFCBA79FBD9F0E0784BA4B807CDEB88DA289D13FC779C177F7BB064D6D8AFB68B64FC2CXDx2I"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E0B0AC7101C3B6267E56C6CC0C74ADCDEA721EF7E63F8F963C15A822D486ADD777D120717544DFFBn2m7F" TargetMode="External"/><Relationship Id="rId11" Type="http://schemas.openxmlformats.org/officeDocument/2006/relationships/hyperlink" Target="consultantplus://offline/ref=98D18F87EEFCBA79FBD9F0E0784BA4B807CDEB88DA289D13FC779C177F7BB064D6D8AFB1X8xEI" TargetMode="External"/><Relationship Id="rId5" Type="http://schemas.openxmlformats.org/officeDocument/2006/relationships/hyperlink" Target="consultantplus://offline/ref=8947D6247B54BA1A4F106D3F563A74AC2C8879DCCCD7FC5F81ED614239216B361EA2F0FB64l4I" TargetMode="External"/><Relationship Id="rId15" Type="http://schemas.openxmlformats.org/officeDocument/2006/relationships/fontTable" Target="fontTable.xml"/><Relationship Id="rId10" Type="http://schemas.openxmlformats.org/officeDocument/2006/relationships/hyperlink" Target="consultantplus://offline/ref=98D18F87EEFCBA79FBD9F0E0784BA4B807CDEB88DA289D13FC779C177F7BB064D6D8AFB68B64F425XDx4I" TargetMode="External"/><Relationship Id="rId4" Type="http://schemas.openxmlformats.org/officeDocument/2006/relationships/hyperlink" Target="consultantplus://offline/ref=60BFD1EC25D90F30A8139D96E22EFA9054DF4B485F76093EA419F715F3E3DD7C8F0F7F7E5AC689A5v2gCI" TargetMode="External"/><Relationship Id="rId9" Type="http://schemas.openxmlformats.org/officeDocument/2006/relationships/hyperlink" Target="consultantplus://offline/ref=26B706D427C95EC485D2B595036D3718AF1447622281F8D35299D384F13EsEI" TargetMode="External"/><Relationship Id="rId14" Type="http://schemas.openxmlformats.org/officeDocument/2006/relationships/hyperlink" Target="consultantplus://offline/ref=E0B0AC7101C3B6267E56C6CC0C74ADCDEA721EF7E63F8F963C15A822D486ADD777D120717544DFF9n2m2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139</TotalTime>
  <Pages>2</Pages>
  <Words>1145</Words>
  <Characters>6529</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Admin</cp:lastModifiedBy>
  <cp:revision>26</cp:revision>
  <cp:lastPrinted>2013-04-01T06:27:00Z</cp:lastPrinted>
  <dcterms:created xsi:type="dcterms:W3CDTF">2013-01-18T10:13:00Z</dcterms:created>
  <dcterms:modified xsi:type="dcterms:W3CDTF">2013-04-16T06:47:00Z</dcterms:modified>
</cp:coreProperties>
</file>